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B0" w:rsidRDefault="0079385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LINEAMIENTOS Y NORMATIVA DE DISCIPLINA INTERNA DEL COLEGIO DE CIENCIAS Y HUMANIDADES</w:t>
      </w:r>
    </w:p>
    <w:p w:rsidR="00EF7CB0" w:rsidRDefault="00EF7CB0">
      <w:pPr>
        <w:spacing w:after="0"/>
        <w:jc w:val="center"/>
        <w:rPr>
          <w:rFonts w:ascii="Arial" w:eastAsia="Arial" w:hAnsi="Arial" w:cs="Arial"/>
        </w:rPr>
      </w:pPr>
    </w:p>
    <w:p w:rsidR="00EF7CB0" w:rsidRPr="00EA514A" w:rsidRDefault="0079385C">
      <w:pPr>
        <w:spacing w:after="0"/>
        <w:jc w:val="both"/>
        <w:rPr>
          <w:rFonts w:ascii="Arial" w:eastAsia="Arial" w:hAnsi="Arial" w:cs="Arial"/>
        </w:rPr>
      </w:pPr>
      <w:r w:rsidRPr="00EA514A">
        <w:rPr>
          <w:rFonts w:ascii="Arial" w:eastAsia="Arial" w:hAnsi="Arial" w:cs="Arial"/>
        </w:rPr>
        <w:t>El Departamento de Orientación Educativa en su afán de promover un ambiente adecuado que favorezca los procesos de enseñanza-aprendizaje, así como el desarrollo de las competencias indicadas en el modelo PBC (Padrón de Buena Calidad) evaluado por COPEEMS (</w:t>
      </w:r>
      <w:r w:rsidRPr="00EA514A">
        <w:rPr>
          <w:rFonts w:ascii="Arial" w:eastAsia="Arial" w:hAnsi="Arial" w:cs="Arial"/>
        </w:rPr>
        <w:t>Consejo para la Evaluación de la Educación del tipo Medio Superior A. C.) entre alumnos, maestros, administrativos y directivos cuenta con los siguientes puntos que dictan la sana convivencia en el plantel.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</w:rPr>
      </w:pPr>
    </w:p>
    <w:p w:rsidR="00EF7CB0" w:rsidRPr="00EA514A" w:rsidRDefault="0079385C">
      <w:pPr>
        <w:spacing w:after="0"/>
        <w:jc w:val="both"/>
        <w:rPr>
          <w:rFonts w:ascii="Arial" w:eastAsia="Arial" w:hAnsi="Arial" w:cs="Arial"/>
        </w:rPr>
      </w:pPr>
      <w:r w:rsidRPr="00EA514A">
        <w:rPr>
          <w:rFonts w:ascii="Arial" w:eastAsia="Arial" w:hAnsi="Arial" w:cs="Arial"/>
        </w:rPr>
        <w:t>Se toma como base el “Reglamento Básico de Convi</w:t>
      </w:r>
      <w:r w:rsidRPr="00EA514A">
        <w:rPr>
          <w:rFonts w:ascii="Arial" w:eastAsia="Arial" w:hAnsi="Arial" w:cs="Arial"/>
        </w:rPr>
        <w:t>vencia para Alumnos del Colegio de Ciencias y Humanidades” (Anexo 1) el cual es entregado a cada alumno en el curso de inducción y que enseguida se señala.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  <w:b/>
        </w:rPr>
      </w:pPr>
    </w:p>
    <w:p w:rsidR="00EF7CB0" w:rsidRPr="00EA514A" w:rsidRDefault="0079385C">
      <w:pPr>
        <w:spacing w:after="0"/>
        <w:jc w:val="both"/>
        <w:rPr>
          <w:rFonts w:ascii="Arial" w:eastAsia="Arial" w:hAnsi="Arial" w:cs="Arial"/>
          <w:b/>
        </w:rPr>
      </w:pPr>
      <w:r w:rsidRPr="00EA514A">
        <w:rPr>
          <w:rFonts w:ascii="Arial" w:eastAsia="Arial" w:hAnsi="Arial" w:cs="Arial"/>
          <w:b/>
        </w:rPr>
        <w:t xml:space="preserve">Clasificación de faltas a la disciplina: </w:t>
      </w:r>
    </w:p>
    <w:p w:rsidR="00EF7CB0" w:rsidRPr="00EA514A" w:rsidRDefault="0079385C">
      <w:pPr>
        <w:spacing w:after="0"/>
        <w:jc w:val="both"/>
        <w:rPr>
          <w:rFonts w:ascii="Arial" w:eastAsia="Arial" w:hAnsi="Arial" w:cs="Arial"/>
        </w:rPr>
      </w:pPr>
      <w:r w:rsidRPr="00EA514A">
        <w:rPr>
          <w:rFonts w:ascii="Arial" w:eastAsia="Arial" w:hAnsi="Arial" w:cs="Arial"/>
        </w:rPr>
        <w:t>Las violaciones a las disposiciones del presente reglamen</w:t>
      </w:r>
      <w:r w:rsidRPr="00EA514A">
        <w:rPr>
          <w:rFonts w:ascii="Arial" w:eastAsia="Arial" w:hAnsi="Arial" w:cs="Arial"/>
        </w:rPr>
        <w:t>to que incurran los alumnos se sancionarán con:</w:t>
      </w:r>
    </w:p>
    <w:p w:rsidR="00EF7CB0" w:rsidRPr="00EA514A" w:rsidRDefault="007938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Amonestación verbal.</w:t>
      </w:r>
    </w:p>
    <w:p w:rsidR="00EF7CB0" w:rsidRPr="00EA514A" w:rsidRDefault="007938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Amonestación por escrito.</w:t>
      </w:r>
    </w:p>
    <w:p w:rsidR="00EF7CB0" w:rsidRPr="00EA514A" w:rsidRDefault="007938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Trabajos a favor de la comunidad estudiantil.</w:t>
      </w:r>
    </w:p>
    <w:p w:rsidR="00EF7CB0" w:rsidRPr="00EA514A" w:rsidRDefault="007938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Sanción económica (Reparación de daños).</w:t>
      </w:r>
    </w:p>
    <w:p w:rsidR="00EF7CB0" w:rsidRPr="00EA514A" w:rsidRDefault="007938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Suspensión temporal.</w:t>
      </w:r>
    </w:p>
    <w:p w:rsidR="00EF7CB0" w:rsidRPr="00EA514A" w:rsidRDefault="007938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 xml:space="preserve">Expulsión 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</w:rPr>
      </w:pPr>
    </w:p>
    <w:p w:rsidR="00EF7CB0" w:rsidRPr="00EA514A" w:rsidRDefault="0079385C">
      <w:pPr>
        <w:spacing w:after="0"/>
        <w:jc w:val="both"/>
        <w:rPr>
          <w:rFonts w:ascii="Arial" w:eastAsia="Arial" w:hAnsi="Arial" w:cs="Arial"/>
          <w:b/>
        </w:rPr>
      </w:pPr>
      <w:r w:rsidRPr="00EA514A">
        <w:rPr>
          <w:rFonts w:ascii="Arial" w:eastAsia="Arial" w:hAnsi="Arial" w:cs="Arial"/>
          <w:b/>
        </w:rPr>
        <w:t>SANCIONES</w:t>
      </w:r>
    </w:p>
    <w:p w:rsidR="00EF7CB0" w:rsidRPr="00EA514A" w:rsidRDefault="007938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  <w:r w:rsidRPr="00EA514A">
        <w:rPr>
          <w:rFonts w:ascii="Arial" w:eastAsia="Arial" w:hAnsi="Arial" w:cs="Arial"/>
          <w:color w:val="000000"/>
        </w:rPr>
        <w:t xml:space="preserve">Las faltas que ameritan una Amonestación Verbal: 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  <w:b/>
        </w:rPr>
      </w:pPr>
    </w:p>
    <w:p w:rsidR="00EF7CB0" w:rsidRPr="00EA514A" w:rsidRDefault="0079385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No portar el uniforme de manera adecuada</w:t>
      </w:r>
      <w:r w:rsidRPr="00EA514A">
        <w:rPr>
          <w:rFonts w:ascii="Arial" w:eastAsia="Arial" w:hAnsi="Arial" w:cs="Arial"/>
        </w:rPr>
        <w:t xml:space="preserve"> (playera institucional, </w:t>
      </w:r>
      <w:r w:rsidR="007A5AC5" w:rsidRPr="00EA514A">
        <w:rPr>
          <w:rFonts w:ascii="Arial" w:eastAsia="Arial" w:hAnsi="Arial" w:cs="Arial"/>
        </w:rPr>
        <w:t>pantalón</w:t>
      </w:r>
      <w:r w:rsidRPr="00EA514A">
        <w:rPr>
          <w:rFonts w:ascii="Arial" w:eastAsia="Arial" w:hAnsi="Arial" w:cs="Arial"/>
        </w:rPr>
        <w:t xml:space="preserve"> de mezclilla azul o negro y los </w:t>
      </w:r>
      <w:r w:rsidR="007A5AC5" w:rsidRPr="00EA514A">
        <w:rPr>
          <w:rFonts w:ascii="Arial" w:eastAsia="Arial" w:hAnsi="Arial" w:cs="Arial"/>
        </w:rPr>
        <w:t>días</w:t>
      </w:r>
      <w:r w:rsidRPr="00EA514A">
        <w:rPr>
          <w:rFonts w:ascii="Arial" w:eastAsia="Arial" w:hAnsi="Arial" w:cs="Arial"/>
        </w:rPr>
        <w:t xml:space="preserve"> </w:t>
      </w:r>
      <w:r w:rsidR="007A5AC5" w:rsidRPr="00EA514A">
        <w:rPr>
          <w:rFonts w:ascii="Arial" w:eastAsia="Arial" w:hAnsi="Arial" w:cs="Arial"/>
        </w:rPr>
        <w:t>miércoles</w:t>
      </w:r>
      <w:r w:rsidRPr="00EA514A">
        <w:rPr>
          <w:rFonts w:ascii="Arial" w:eastAsia="Arial" w:hAnsi="Arial" w:cs="Arial"/>
        </w:rPr>
        <w:t xml:space="preserve"> </w:t>
      </w:r>
      <w:r w:rsidR="007A5AC5" w:rsidRPr="00EA514A">
        <w:rPr>
          <w:rFonts w:ascii="Arial" w:eastAsia="Arial" w:hAnsi="Arial" w:cs="Arial"/>
        </w:rPr>
        <w:t>únicamente</w:t>
      </w:r>
      <w:r w:rsidRPr="00EA514A">
        <w:rPr>
          <w:rFonts w:ascii="Arial" w:eastAsia="Arial" w:hAnsi="Arial" w:cs="Arial"/>
        </w:rPr>
        <w:t xml:space="preserve"> cambia la playera). </w:t>
      </w:r>
    </w:p>
    <w:p w:rsidR="00EF7CB0" w:rsidRPr="00EA514A" w:rsidRDefault="0079385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</w:rPr>
        <w:t>Portar</w:t>
      </w:r>
      <w:r w:rsidRPr="00EA514A">
        <w:rPr>
          <w:rFonts w:ascii="Arial" w:eastAsia="Arial" w:hAnsi="Arial" w:cs="Arial"/>
          <w:color w:val="000000"/>
        </w:rPr>
        <w:t xml:space="preserve"> gorras y/o cachuchas.</w:t>
      </w:r>
    </w:p>
    <w:p w:rsidR="00EF7CB0" w:rsidRPr="00EA514A" w:rsidRDefault="0079385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Ingerir alimentos y beb</w:t>
      </w:r>
      <w:r w:rsidRPr="00EA514A">
        <w:rPr>
          <w:rFonts w:ascii="Arial" w:eastAsia="Arial" w:hAnsi="Arial" w:cs="Arial"/>
          <w:color w:val="000000"/>
        </w:rPr>
        <w:t>idas dentro del salón de clases.</w:t>
      </w:r>
    </w:p>
    <w:p w:rsidR="00EF7CB0" w:rsidRPr="00EA514A" w:rsidRDefault="0079385C" w:rsidP="007A5A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Cualquier tipo de juego en el área y hora de clases.</w:t>
      </w:r>
    </w:p>
    <w:p w:rsidR="00EF7CB0" w:rsidRPr="00EA514A" w:rsidRDefault="0079385C" w:rsidP="007A5A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No guardar el debido silencio y compostura dentro de las clases.</w:t>
      </w:r>
    </w:p>
    <w:p w:rsidR="00EF7CB0" w:rsidRPr="00EA514A" w:rsidRDefault="0079385C" w:rsidP="007A5A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Tirar basura dentro de los salones y sus alrededores.</w:t>
      </w:r>
    </w:p>
    <w:p w:rsidR="00EF7CB0" w:rsidRPr="00EA514A" w:rsidRDefault="0079385C" w:rsidP="007A5A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Manifestarse con palabras o actos obscenos dentro d</w:t>
      </w:r>
      <w:r w:rsidRPr="00EA514A">
        <w:rPr>
          <w:rFonts w:ascii="Arial" w:eastAsia="Arial" w:hAnsi="Arial" w:cs="Arial"/>
          <w:color w:val="000000"/>
        </w:rPr>
        <w:t>el Plantel.</w:t>
      </w:r>
    </w:p>
    <w:p w:rsidR="00EF7CB0" w:rsidRPr="00EA514A" w:rsidRDefault="0079385C" w:rsidP="007A5A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Interrumpir las clases con ruido u otras manifestaciones.</w:t>
      </w:r>
    </w:p>
    <w:p w:rsidR="00EF7CB0" w:rsidRPr="00EA514A" w:rsidRDefault="0079385C" w:rsidP="007A5A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Hacer uso del celular o cualquier otro aparato electrónico en hora y dentro del salón de clase (sin la autorización previa del profesor titular de la asignatura) y su retención hasta por cinco días naturales en el Dpto. de Orientación Educativa.</w:t>
      </w:r>
    </w:p>
    <w:p w:rsidR="00EF7CB0" w:rsidRPr="00EA514A" w:rsidRDefault="0079385C" w:rsidP="007A5A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 xml:space="preserve">Hacer uso </w:t>
      </w:r>
      <w:r w:rsidRPr="00EA514A">
        <w:rPr>
          <w:rFonts w:ascii="Arial" w:eastAsia="Arial" w:hAnsi="Arial" w:cs="Arial"/>
          <w:color w:val="000000"/>
        </w:rPr>
        <w:t xml:space="preserve">del </w:t>
      </w:r>
      <w:r w:rsidRPr="00EA514A">
        <w:rPr>
          <w:rFonts w:ascii="Arial" w:eastAsia="Arial" w:hAnsi="Arial" w:cs="Arial"/>
          <w:color w:val="000000"/>
        </w:rPr>
        <w:t>área deportiva</w:t>
      </w:r>
      <w:r w:rsidRPr="00EA514A">
        <w:rPr>
          <w:rFonts w:ascii="Arial" w:eastAsia="Arial" w:hAnsi="Arial" w:cs="Arial"/>
          <w:color w:val="000000"/>
        </w:rPr>
        <w:t xml:space="preserve"> del colegio fuera de la hora establecida por su horario de clase o haciendo mal uso del mismo.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</w:rPr>
      </w:pPr>
    </w:p>
    <w:p w:rsidR="00EF7CB0" w:rsidRPr="00EA514A" w:rsidRDefault="00EF7CB0">
      <w:pPr>
        <w:spacing w:after="0"/>
        <w:jc w:val="both"/>
        <w:rPr>
          <w:rFonts w:ascii="Arial" w:eastAsia="Arial" w:hAnsi="Arial" w:cs="Arial"/>
        </w:rPr>
      </w:pPr>
    </w:p>
    <w:p w:rsidR="00EF7CB0" w:rsidRPr="00EA514A" w:rsidRDefault="007938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 xml:space="preserve">Las faltas que </w:t>
      </w:r>
      <w:r w:rsidRPr="00EA514A">
        <w:rPr>
          <w:rFonts w:ascii="Arial" w:eastAsia="Arial" w:hAnsi="Arial" w:cs="Arial"/>
        </w:rPr>
        <w:t>ameritan</w:t>
      </w:r>
      <w:r w:rsidRPr="00EA514A">
        <w:rPr>
          <w:rFonts w:ascii="Arial" w:eastAsia="Arial" w:hAnsi="Arial" w:cs="Arial"/>
          <w:color w:val="000000"/>
        </w:rPr>
        <w:t xml:space="preserve"> Amonestación por escrito:</w:t>
      </w:r>
    </w:p>
    <w:p w:rsidR="00EF7CB0" w:rsidRPr="00EA514A" w:rsidRDefault="00EF7C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:rsidR="00EF7CB0" w:rsidRPr="00EA514A" w:rsidRDefault="00793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Desobedecer reiteradamente las disposiciones del Personal del Colegio</w:t>
      </w:r>
      <w:r w:rsidRPr="00EA514A">
        <w:rPr>
          <w:rFonts w:ascii="Arial" w:eastAsia="Arial" w:hAnsi="Arial" w:cs="Arial"/>
        </w:rPr>
        <w:t xml:space="preserve"> (administrativos y docentes).</w:t>
      </w:r>
    </w:p>
    <w:p w:rsidR="00EF7CB0" w:rsidRPr="00EA514A" w:rsidRDefault="00793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La reincidencia a cualquiera de las anteriores faltas (del punto 1).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</w:rPr>
      </w:pPr>
    </w:p>
    <w:p w:rsidR="00EF7CB0" w:rsidRPr="00EA514A" w:rsidRDefault="007938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 xml:space="preserve">Trabajos en favor de la comunidad estudiantil: 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</w:rPr>
      </w:pPr>
    </w:p>
    <w:p w:rsidR="00EF7CB0" w:rsidRPr="00EA514A" w:rsidRDefault="007938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Los daños ocasionados al patrimonio del Colegio, (en donde los alumnos repararán el daño causado).</w:t>
      </w:r>
    </w:p>
    <w:p w:rsidR="00EF7CB0" w:rsidRPr="00EA514A" w:rsidRDefault="007938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EA514A">
        <w:rPr>
          <w:rFonts w:ascii="Arial" w:eastAsia="Arial" w:hAnsi="Arial" w:cs="Arial"/>
        </w:rPr>
        <w:t>La rein</w:t>
      </w:r>
      <w:r w:rsidRPr="00EA514A">
        <w:rPr>
          <w:rFonts w:ascii="Arial" w:eastAsia="Arial" w:hAnsi="Arial" w:cs="Arial"/>
        </w:rPr>
        <w:t>cidencia de los puntos anteriores.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</w:rPr>
      </w:pPr>
    </w:p>
    <w:p w:rsidR="00EF7CB0" w:rsidRPr="00EA514A" w:rsidRDefault="007938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Las faltas que ameritan una sanción económica son:</w:t>
      </w:r>
    </w:p>
    <w:p w:rsidR="00EF7CB0" w:rsidRPr="00EA514A" w:rsidRDefault="00EF7C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:rsidR="00EF7CB0" w:rsidRPr="00EA514A" w:rsidRDefault="007938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Deteriorar y/o dañar las paredes o los bienes y muebles del CCH, lo cual será valorado y establecido por el departamento administrativo.</w:t>
      </w:r>
    </w:p>
    <w:p w:rsidR="00EF7CB0" w:rsidRPr="00EA514A" w:rsidRDefault="007938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Restituir los objetos sustraídos o extraviados dentro del aula.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</w:rPr>
      </w:pPr>
    </w:p>
    <w:p w:rsidR="00EF7CB0" w:rsidRPr="00EA514A" w:rsidRDefault="007938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Son causa de suspensión temporal, cuya sanción será de uno a cinco días cuando se incurra en las siguientes causas:</w:t>
      </w:r>
    </w:p>
    <w:p w:rsidR="00EF7CB0" w:rsidRPr="00EA514A" w:rsidRDefault="00EF7C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:rsidR="00EF7CB0" w:rsidRPr="00EA514A" w:rsidRDefault="007938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La reincidencia de cualquier falta de los puntos 2, 3 y 4.</w:t>
      </w:r>
    </w:p>
    <w:p w:rsidR="00EF7CB0" w:rsidRPr="00EA514A" w:rsidRDefault="007938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No haber acatado el llamado de atención por traer gorras y/o cachuchas.</w:t>
      </w:r>
    </w:p>
    <w:p w:rsidR="00EF7CB0" w:rsidRPr="00EA514A" w:rsidRDefault="007938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Atentar en cualquier forma en contra de la integridad física o moral de cualquier miembro de la institución.</w:t>
      </w:r>
    </w:p>
    <w:p w:rsidR="00EF7CB0" w:rsidRPr="00EA514A" w:rsidRDefault="007938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Proferir injuria</w:t>
      </w:r>
      <w:r w:rsidRPr="00EA514A">
        <w:rPr>
          <w:rFonts w:ascii="Arial" w:eastAsia="Arial" w:hAnsi="Arial" w:cs="Arial"/>
        </w:rPr>
        <w:t xml:space="preserve">s, </w:t>
      </w:r>
      <w:r w:rsidRPr="00EA514A">
        <w:rPr>
          <w:rFonts w:ascii="Arial" w:eastAsia="Arial" w:hAnsi="Arial" w:cs="Arial"/>
          <w:color w:val="000000"/>
        </w:rPr>
        <w:t>amenazas o agresiones en cualquier forma de tal modo, qu</w:t>
      </w:r>
      <w:r w:rsidRPr="00EA514A">
        <w:rPr>
          <w:rFonts w:ascii="Arial" w:eastAsia="Arial" w:hAnsi="Arial" w:cs="Arial"/>
          <w:color w:val="000000"/>
        </w:rPr>
        <w:t xml:space="preserve">e se afecte la dignidad, reputación </w:t>
      </w:r>
      <w:r w:rsidRPr="00EA514A">
        <w:rPr>
          <w:rFonts w:ascii="Arial" w:eastAsia="Arial" w:hAnsi="Arial" w:cs="Arial"/>
        </w:rPr>
        <w:t>o</w:t>
      </w:r>
      <w:r w:rsidRPr="00EA514A">
        <w:rPr>
          <w:rFonts w:ascii="Arial" w:eastAsia="Arial" w:hAnsi="Arial" w:cs="Arial"/>
          <w:color w:val="000000"/>
        </w:rPr>
        <w:t xml:space="preserve"> la moral del personal Académico</w:t>
      </w:r>
      <w:r w:rsidRPr="00EA514A">
        <w:rPr>
          <w:rFonts w:ascii="Arial" w:eastAsia="Arial" w:hAnsi="Arial" w:cs="Arial"/>
        </w:rPr>
        <w:t xml:space="preserve">, </w:t>
      </w:r>
      <w:r w:rsidRPr="00EA514A">
        <w:rPr>
          <w:rFonts w:ascii="Arial" w:eastAsia="Arial" w:hAnsi="Arial" w:cs="Arial"/>
          <w:color w:val="000000"/>
        </w:rPr>
        <w:t xml:space="preserve">Administrativo </w:t>
      </w:r>
      <w:r w:rsidRPr="00EA514A">
        <w:rPr>
          <w:rFonts w:ascii="Arial" w:eastAsia="Arial" w:hAnsi="Arial" w:cs="Arial"/>
        </w:rPr>
        <w:t>y</w:t>
      </w:r>
      <w:r w:rsidRPr="00EA514A">
        <w:rPr>
          <w:rFonts w:ascii="Arial" w:eastAsia="Arial" w:hAnsi="Arial" w:cs="Arial"/>
          <w:color w:val="000000"/>
        </w:rPr>
        <w:t xml:space="preserve"> de sus compañeros.</w:t>
      </w:r>
    </w:p>
    <w:p w:rsidR="00EF7CB0" w:rsidRPr="00EA514A" w:rsidRDefault="007938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Realizar eventos sociales o de cualquier índole, con fines de lucro utilizando el nombre del Colegio, sin la autorización de la Dirección.</w:t>
      </w:r>
    </w:p>
    <w:p w:rsidR="00EF7CB0" w:rsidRPr="00EA514A" w:rsidRDefault="007938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Dañar la i</w:t>
      </w:r>
      <w:r w:rsidRPr="00EA514A">
        <w:rPr>
          <w:rFonts w:ascii="Arial" w:eastAsia="Arial" w:hAnsi="Arial" w:cs="Arial"/>
          <w:color w:val="000000"/>
        </w:rPr>
        <w:t>magen de los edificios con “</w:t>
      </w:r>
      <w:proofErr w:type="spellStart"/>
      <w:r w:rsidRPr="00EA514A">
        <w:rPr>
          <w:rFonts w:ascii="Arial" w:eastAsia="Arial" w:hAnsi="Arial" w:cs="Arial"/>
          <w:color w:val="000000"/>
        </w:rPr>
        <w:t>Graffiti</w:t>
      </w:r>
      <w:proofErr w:type="spellEnd"/>
      <w:r w:rsidRPr="00EA514A">
        <w:rPr>
          <w:rFonts w:ascii="Arial" w:eastAsia="Arial" w:hAnsi="Arial" w:cs="Arial"/>
          <w:color w:val="000000"/>
        </w:rPr>
        <w:t>” u otras imágenes.</w:t>
      </w:r>
    </w:p>
    <w:p w:rsidR="00EF7CB0" w:rsidRPr="00EA514A" w:rsidRDefault="007938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La sustracción de información no autorizada por el profesor en su hora de clase.</w:t>
      </w:r>
    </w:p>
    <w:p w:rsidR="00EF7CB0" w:rsidRPr="00EA514A" w:rsidRDefault="007938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Cualquier acto de riña dentro o fuera del Colegio que deteriore la buena imagen del mismo.</w:t>
      </w:r>
    </w:p>
    <w:p w:rsidR="00EF7CB0" w:rsidRPr="00EA514A" w:rsidRDefault="007938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 xml:space="preserve">La introducción y/o consumo </w:t>
      </w:r>
      <w:r w:rsidRPr="00EA514A">
        <w:rPr>
          <w:rFonts w:ascii="Arial" w:eastAsia="Arial" w:hAnsi="Arial" w:cs="Arial"/>
          <w:color w:val="000000"/>
        </w:rPr>
        <w:t>de tabaco, alcohol, estupefacientes o sustancias psicotrópicas, teniendo de tal manera, la obligación de llamar a las autoridades correspondientes.</w:t>
      </w:r>
    </w:p>
    <w:p w:rsidR="00EF7CB0" w:rsidRPr="00EA514A" w:rsidRDefault="007938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Presentarse en estado de ebriedad o bajo la influencia de estupefacientes o sustancias sicotrópicas.</w:t>
      </w:r>
    </w:p>
    <w:p w:rsidR="00EF7CB0" w:rsidRPr="00EA514A" w:rsidRDefault="007938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Y cualq</w:t>
      </w:r>
      <w:r w:rsidRPr="00EA514A">
        <w:rPr>
          <w:rFonts w:ascii="Arial" w:eastAsia="Arial" w:hAnsi="Arial" w:cs="Arial"/>
          <w:color w:val="000000"/>
        </w:rPr>
        <w:t xml:space="preserve">uier otra </w:t>
      </w:r>
      <w:r w:rsidRPr="00EA514A">
        <w:rPr>
          <w:rFonts w:ascii="Arial" w:eastAsia="Arial" w:hAnsi="Arial" w:cs="Arial"/>
        </w:rPr>
        <w:t>que determine</w:t>
      </w:r>
      <w:r w:rsidRPr="00EA514A">
        <w:rPr>
          <w:rFonts w:ascii="Arial" w:eastAsia="Arial" w:hAnsi="Arial" w:cs="Arial"/>
          <w:color w:val="000000"/>
        </w:rPr>
        <w:t xml:space="preserve"> la Dirección del Colegio.   </w:t>
      </w:r>
    </w:p>
    <w:p w:rsidR="00EF7CB0" w:rsidRPr="00EA514A" w:rsidRDefault="007938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Cualquier otro delito estipulado en el Código Penal.</w:t>
      </w:r>
    </w:p>
    <w:p w:rsidR="00EF7CB0" w:rsidRPr="00EA514A" w:rsidRDefault="007938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lastRenderedPageBreak/>
        <w:t xml:space="preserve">Cualquier reiterada acción o delito grave que se determine por parte de la institución será enviado a Junta Directiva para la expulsión del alumno de </w:t>
      </w:r>
      <w:r w:rsidRPr="00EA514A">
        <w:rPr>
          <w:rFonts w:ascii="Arial" w:eastAsia="Arial" w:hAnsi="Arial" w:cs="Arial"/>
          <w:color w:val="000000"/>
        </w:rPr>
        <w:t>la UJED.</w:t>
      </w:r>
    </w:p>
    <w:p w:rsidR="00EF7CB0" w:rsidRPr="00EA514A" w:rsidRDefault="007938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EA514A">
        <w:rPr>
          <w:rFonts w:ascii="Arial" w:eastAsia="Arial" w:hAnsi="Arial" w:cs="Arial"/>
        </w:rPr>
        <w:t xml:space="preserve">Estar involucrado o participar en cualquiera de los incisos anteriormente mencionados. 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</w:rPr>
      </w:pPr>
    </w:p>
    <w:p w:rsidR="00EF7CB0" w:rsidRPr="00EA514A" w:rsidRDefault="007938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  <w:r w:rsidRPr="00EA514A">
        <w:rPr>
          <w:rFonts w:ascii="Arial" w:eastAsia="Arial" w:hAnsi="Arial" w:cs="Arial"/>
          <w:b/>
        </w:rPr>
        <w:t>Baja o e</w:t>
      </w:r>
      <w:r w:rsidRPr="00EA514A">
        <w:rPr>
          <w:rFonts w:ascii="Arial" w:eastAsia="Arial" w:hAnsi="Arial" w:cs="Arial"/>
          <w:b/>
          <w:color w:val="000000"/>
        </w:rPr>
        <w:t xml:space="preserve">xpulsión: </w:t>
      </w:r>
    </w:p>
    <w:p w:rsidR="00EF7CB0" w:rsidRPr="00EA514A" w:rsidRDefault="00EF7CB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</w:p>
    <w:p w:rsidR="00EF7CB0" w:rsidRPr="00EA514A" w:rsidRDefault="0079385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</w:rPr>
        <w:t>S</w:t>
      </w:r>
      <w:r w:rsidRPr="00EA514A">
        <w:rPr>
          <w:rFonts w:ascii="Arial" w:eastAsia="Arial" w:hAnsi="Arial" w:cs="Arial"/>
          <w:color w:val="000000"/>
        </w:rPr>
        <w:t xml:space="preserve">erá meritoria al incurrir en los cinco puntos antes expuestos, siempre y cuando </w:t>
      </w:r>
      <w:r w:rsidRPr="00EA514A">
        <w:rPr>
          <w:rFonts w:ascii="Arial" w:eastAsia="Arial" w:hAnsi="Arial" w:cs="Arial"/>
        </w:rPr>
        <w:t>la institución</w:t>
      </w:r>
      <w:r w:rsidRPr="00EA514A">
        <w:rPr>
          <w:rFonts w:ascii="Arial" w:eastAsia="Arial" w:hAnsi="Arial" w:cs="Arial"/>
          <w:color w:val="000000"/>
        </w:rPr>
        <w:t xml:space="preserve"> así lo decida.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  <w:u w:val="single"/>
        </w:rPr>
      </w:pPr>
    </w:p>
    <w:p w:rsidR="00EF7CB0" w:rsidRPr="00EA514A" w:rsidRDefault="0079385C">
      <w:pPr>
        <w:spacing w:after="0"/>
        <w:jc w:val="center"/>
        <w:rPr>
          <w:rFonts w:ascii="Arial" w:eastAsia="Arial" w:hAnsi="Arial" w:cs="Arial"/>
          <w:b/>
          <w:u w:val="single"/>
        </w:rPr>
      </w:pPr>
      <w:r w:rsidRPr="00EA514A">
        <w:rPr>
          <w:rFonts w:ascii="Arial" w:eastAsia="Arial" w:hAnsi="Arial" w:cs="Arial"/>
          <w:b/>
          <w:u w:val="single"/>
        </w:rPr>
        <w:t xml:space="preserve">NOTA: Las sanciones pueden ser una o varias de acuerdo al tipo de falta, además de poder acompañarse de un servicio a favor de la comunidad. 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  <w:b/>
          <w:u w:val="single"/>
        </w:rPr>
      </w:pPr>
    </w:p>
    <w:p w:rsidR="00EF7CB0" w:rsidRPr="00EA514A" w:rsidRDefault="0079385C">
      <w:pPr>
        <w:spacing w:after="0"/>
        <w:jc w:val="center"/>
        <w:rPr>
          <w:rFonts w:ascii="Arial" w:eastAsia="Arial" w:hAnsi="Arial" w:cs="Arial"/>
          <w:b/>
          <w:u w:val="single"/>
        </w:rPr>
      </w:pPr>
      <w:r w:rsidRPr="00EA514A">
        <w:rPr>
          <w:rFonts w:ascii="Arial" w:eastAsia="Arial" w:hAnsi="Arial" w:cs="Arial"/>
          <w:b/>
          <w:u w:val="single"/>
        </w:rPr>
        <w:t>Anexo 1</w:t>
      </w:r>
    </w:p>
    <w:p w:rsidR="00EF7CB0" w:rsidRPr="00EA514A" w:rsidRDefault="0079385C">
      <w:pPr>
        <w:spacing w:after="0"/>
        <w:jc w:val="center"/>
        <w:rPr>
          <w:rFonts w:ascii="Arial" w:eastAsia="Arial" w:hAnsi="Arial" w:cs="Arial"/>
          <w:b/>
        </w:rPr>
      </w:pPr>
      <w:r w:rsidRPr="00EA514A">
        <w:rPr>
          <w:rFonts w:ascii="Arial" w:eastAsia="Arial" w:hAnsi="Arial" w:cs="Arial"/>
          <w:b/>
        </w:rPr>
        <w:t>REGLAMENTO BÁSICO DE CONVIVENCIA PARA ALUMNOS DEL COLEGIO DE CIENCIAS Y HUMANIDADES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  <w:b/>
        </w:rPr>
      </w:pPr>
    </w:p>
    <w:p w:rsidR="00EF7CB0" w:rsidRPr="00EA514A" w:rsidRDefault="0079385C" w:rsidP="007A5AC5">
      <w:pPr>
        <w:pStyle w:val="Prrafodelista"/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 w:rsidRPr="00EA514A">
        <w:rPr>
          <w:rFonts w:ascii="Arial" w:eastAsia="Arial" w:hAnsi="Arial" w:cs="Arial"/>
        </w:rPr>
        <w:t>Todos los alumnos del Colegio están obligados a conocer, observar y cumplir los ordenamientos emanados de éste y todos los demás reglamentos que le sean aplicables, así como las modificaciones con posterioridad que se realicen a éstos.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</w:rPr>
      </w:pPr>
    </w:p>
    <w:p w:rsidR="00EF7CB0" w:rsidRPr="00EA514A" w:rsidRDefault="0079385C" w:rsidP="007A5AC5">
      <w:pPr>
        <w:pStyle w:val="Prrafodelista"/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 w:rsidRPr="00EA514A">
        <w:rPr>
          <w:rFonts w:ascii="Arial" w:eastAsia="Arial" w:hAnsi="Arial" w:cs="Arial"/>
        </w:rPr>
        <w:t>Las alumnas</w:t>
      </w:r>
      <w:r w:rsidRPr="00EA514A">
        <w:rPr>
          <w:rFonts w:ascii="Arial" w:eastAsia="Arial" w:hAnsi="Arial" w:cs="Arial"/>
        </w:rPr>
        <w:t xml:space="preserve"> y alumnos deberán presentarse siempre con atuendo digno y la playera del uniforme del Colegio que refleje respeto por sí mismos y por los demás. De no cumplir con esta disposición no tendrán acceso a esta institución. 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</w:rPr>
      </w:pPr>
    </w:p>
    <w:p w:rsidR="00EF7CB0" w:rsidRPr="00EA514A" w:rsidRDefault="0079385C" w:rsidP="007A5AC5">
      <w:pPr>
        <w:pStyle w:val="Prrafodelista"/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 w:rsidRPr="00EA514A">
        <w:rPr>
          <w:rFonts w:ascii="Arial" w:eastAsia="Arial" w:hAnsi="Arial" w:cs="Arial"/>
        </w:rPr>
        <w:t>Las alumnas y alumnos deberán a</w:t>
      </w:r>
      <w:r w:rsidRPr="00EA514A">
        <w:rPr>
          <w:rFonts w:ascii="Arial" w:eastAsia="Arial" w:hAnsi="Arial" w:cs="Arial"/>
        </w:rPr>
        <w:t>doptar un corte de cabello apropiado, no se podrán utilizar perforaciones en el rostro ni expansiones de ningún tipo, no podrán usar gorras o cachuchas y de no cumplir con esta disposición no tendrán acceso a ninguna aula para recibir sus clases.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</w:rPr>
      </w:pPr>
    </w:p>
    <w:p w:rsidR="00EF7CB0" w:rsidRPr="00EA514A" w:rsidRDefault="0079385C" w:rsidP="007A5AC5">
      <w:pPr>
        <w:pStyle w:val="Prrafodelista"/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 w:rsidRPr="00EA514A">
        <w:rPr>
          <w:rFonts w:ascii="Arial" w:eastAsia="Arial" w:hAnsi="Arial" w:cs="Arial"/>
        </w:rPr>
        <w:t>Todo</w:t>
      </w:r>
      <w:r w:rsidRPr="00EA514A">
        <w:rPr>
          <w:rFonts w:ascii="Arial" w:eastAsia="Arial" w:hAnsi="Arial" w:cs="Arial"/>
        </w:rPr>
        <w:t xml:space="preserve"> desperfecto ocasionado por el alumno en las instalaciones, al equipo y mobiliario del Colegio será pagado por él. En caso de que se realice con mala intención o debido a falta de disciplina será considerado como una falta grave al presente Reglamento. Un </w:t>
      </w:r>
      <w:r w:rsidRPr="00EA514A">
        <w:rPr>
          <w:rFonts w:ascii="Arial" w:eastAsia="Arial" w:hAnsi="Arial" w:cs="Arial"/>
        </w:rPr>
        <w:t>desperfecto accidental o involuntario no se considera falta, pero deberá ser notificado a la Dirección.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</w:rPr>
      </w:pPr>
    </w:p>
    <w:p w:rsidR="00EF7CB0" w:rsidRPr="00EA514A" w:rsidRDefault="0079385C" w:rsidP="007A5AC5">
      <w:pPr>
        <w:pStyle w:val="Prrafodelista"/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 w:rsidRPr="00EA514A">
        <w:rPr>
          <w:rFonts w:ascii="Arial" w:eastAsia="Arial" w:hAnsi="Arial" w:cs="Arial"/>
        </w:rPr>
        <w:t>Ante cualquier situación de riesgo, duda o sospecha que involucre peligro en el bienestar de nuestra comunidad estudiantil, aceptó que las autorida</w:t>
      </w:r>
      <w:r w:rsidRPr="00EA514A">
        <w:rPr>
          <w:rFonts w:ascii="Arial" w:eastAsia="Arial" w:hAnsi="Arial" w:cs="Arial"/>
        </w:rPr>
        <w:t xml:space="preserve">des correspondientes puedan realizar una revisión de pertenencias a mi hijo (a). 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</w:rPr>
      </w:pPr>
    </w:p>
    <w:p w:rsidR="00EF7CB0" w:rsidRPr="00EA514A" w:rsidRDefault="0079385C" w:rsidP="007A5AC5">
      <w:pPr>
        <w:pStyle w:val="Prrafodelista"/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 w:rsidRPr="00EA514A">
        <w:rPr>
          <w:rFonts w:ascii="Arial" w:eastAsia="Arial" w:hAnsi="Arial" w:cs="Arial"/>
        </w:rPr>
        <w:t>Queda estrictamente prohibido: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</w:rPr>
      </w:pPr>
    </w:p>
    <w:p w:rsidR="00EF7CB0" w:rsidRPr="00EA514A" w:rsidRDefault="0079385C" w:rsidP="00EA514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lastRenderedPageBreak/>
        <w:t>Fumar dentro de las instalaciones del Colegio.</w:t>
      </w:r>
    </w:p>
    <w:p w:rsidR="00EF7CB0" w:rsidRPr="00EA514A" w:rsidRDefault="0079385C" w:rsidP="00EA514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El uso de teléfonos celulares y radio localizadores dentro de los salones en horario de clase, sin la autorización previa del profesor titular de la asignatura.</w:t>
      </w:r>
    </w:p>
    <w:p w:rsidR="00EF7CB0" w:rsidRPr="00EA514A" w:rsidRDefault="0079385C" w:rsidP="00EA514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Ingerir alimentos o bebidas en salones de clase.</w:t>
      </w:r>
    </w:p>
    <w:p w:rsidR="00EF7CB0" w:rsidRPr="00EA514A" w:rsidRDefault="0079385C" w:rsidP="00EA514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Introducir bebidas alcohólicas, droga, estupef</w:t>
      </w:r>
      <w:r w:rsidRPr="00EA514A">
        <w:rPr>
          <w:rFonts w:ascii="Arial" w:eastAsia="Arial" w:hAnsi="Arial" w:cs="Arial"/>
          <w:color w:val="000000"/>
        </w:rPr>
        <w:t>acientes, alucinógenos y/o consumirlos dentro de las instalaciones, o bien presentarse bajo la influencia de estas sustancias, mismas que también comprenden el área deportiva del Colegio.</w:t>
      </w:r>
    </w:p>
    <w:p w:rsidR="00EF7CB0" w:rsidRPr="00EA514A" w:rsidRDefault="0079385C" w:rsidP="00EA514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 xml:space="preserve">El acoso, la intimidación y la violencia psicológica o física entre </w:t>
      </w:r>
      <w:r w:rsidRPr="00EA514A">
        <w:rPr>
          <w:rFonts w:ascii="Arial" w:eastAsia="Arial" w:hAnsi="Arial" w:cs="Arial"/>
          <w:color w:val="000000"/>
        </w:rPr>
        <w:t>los mismos alumnos, como el personal docente, administrativo y trabajadores.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</w:rPr>
      </w:pPr>
    </w:p>
    <w:p w:rsidR="00EF7CB0" w:rsidRPr="00EA514A" w:rsidRDefault="0079385C" w:rsidP="007A5AC5">
      <w:pPr>
        <w:pStyle w:val="Prrafodelista"/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 w:rsidRPr="00EA514A">
        <w:rPr>
          <w:rFonts w:ascii="Arial" w:eastAsia="Arial" w:hAnsi="Arial" w:cs="Arial"/>
        </w:rPr>
        <w:t>El colegio de Ciencias y Humanidades no se hace responsable por la pérdida o destrucción de objetos de valor que pertenezcan a los alumnos.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</w:rPr>
      </w:pPr>
    </w:p>
    <w:p w:rsidR="00EF7CB0" w:rsidRPr="00EA514A" w:rsidRDefault="0079385C" w:rsidP="00EA514A">
      <w:pPr>
        <w:spacing w:after="0"/>
        <w:ind w:left="709"/>
        <w:jc w:val="both"/>
        <w:rPr>
          <w:rFonts w:ascii="Arial" w:eastAsia="Arial" w:hAnsi="Arial" w:cs="Arial"/>
        </w:rPr>
      </w:pPr>
      <w:r w:rsidRPr="00EA514A">
        <w:rPr>
          <w:rFonts w:ascii="Arial" w:eastAsia="Arial" w:hAnsi="Arial" w:cs="Arial"/>
        </w:rPr>
        <w:t>El alumno podrá causar baja tempo</w:t>
      </w:r>
      <w:r w:rsidRPr="00EA514A">
        <w:rPr>
          <w:rFonts w:ascii="Arial" w:eastAsia="Arial" w:hAnsi="Arial" w:cs="Arial"/>
        </w:rPr>
        <w:t>ral o definitiva por alguna de las siguientes situaciones:</w:t>
      </w:r>
    </w:p>
    <w:p w:rsidR="00EF7CB0" w:rsidRPr="00EA514A" w:rsidRDefault="00EF7CB0" w:rsidP="00EA514A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eastAsia="Arial" w:hAnsi="Arial" w:cs="Arial"/>
          <w:color w:val="000000"/>
        </w:rPr>
      </w:pPr>
    </w:p>
    <w:p w:rsidR="00EF7CB0" w:rsidRPr="00EA514A" w:rsidRDefault="0079385C" w:rsidP="00EA51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Voluntaria</w:t>
      </w:r>
    </w:p>
    <w:p w:rsidR="00EF7CB0" w:rsidRPr="00EA514A" w:rsidRDefault="0079385C" w:rsidP="00EA51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 xml:space="preserve">Deserción Académica </w:t>
      </w:r>
    </w:p>
    <w:p w:rsidR="00EF7CB0" w:rsidRPr="00EA514A" w:rsidRDefault="0079385C" w:rsidP="00EA51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Insuficiencia académica</w:t>
      </w:r>
    </w:p>
    <w:p w:rsidR="00EF7CB0" w:rsidRPr="00EA514A" w:rsidRDefault="0079385C" w:rsidP="00EA51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Conducta inadecuada</w:t>
      </w:r>
    </w:p>
    <w:p w:rsidR="00EF7CB0" w:rsidRPr="00EA514A" w:rsidRDefault="0079385C" w:rsidP="00EA51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Adeudo de dos o más cuotas de cualquier índole</w:t>
      </w:r>
    </w:p>
    <w:p w:rsidR="00EF7CB0" w:rsidRPr="00EA514A" w:rsidRDefault="0079385C" w:rsidP="00EA51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Impedimento especial</w:t>
      </w:r>
    </w:p>
    <w:p w:rsidR="00EF7CB0" w:rsidRPr="00EA514A" w:rsidRDefault="0079385C" w:rsidP="00EA51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Impedimento Administrativo</w:t>
      </w:r>
    </w:p>
    <w:p w:rsidR="00EF7CB0" w:rsidRPr="00EA514A" w:rsidRDefault="0079385C" w:rsidP="00EA51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 xml:space="preserve">Violencia de cualquier tipo </w:t>
      </w:r>
    </w:p>
    <w:p w:rsidR="00EF7CB0" w:rsidRPr="00EA514A" w:rsidRDefault="0079385C" w:rsidP="00EA51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Arial" w:eastAsia="Arial" w:hAnsi="Arial" w:cs="Arial"/>
          <w:color w:val="000000"/>
        </w:rPr>
      </w:pPr>
      <w:r w:rsidRPr="00EA514A">
        <w:rPr>
          <w:rFonts w:ascii="Arial" w:eastAsia="Arial" w:hAnsi="Arial" w:cs="Arial"/>
          <w:color w:val="000000"/>
        </w:rPr>
        <w:t>Adeudo de 4 materias o más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</w:rPr>
      </w:pPr>
    </w:p>
    <w:p w:rsidR="00EF7CB0" w:rsidRPr="00EA514A" w:rsidRDefault="0079385C" w:rsidP="00EA514A">
      <w:pPr>
        <w:pStyle w:val="Prrafodelista"/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 w:rsidRPr="00EA514A">
        <w:rPr>
          <w:rFonts w:ascii="Arial" w:eastAsia="Arial" w:hAnsi="Arial" w:cs="Arial"/>
        </w:rPr>
        <w:t>Incurre en responsabilidad de aquel alumno que no cumpla con el presente Reglamento, entendiéndose por infracción, la falta de cumplimiento o acatamiento articulado del que se compone este ordena</w:t>
      </w:r>
      <w:r w:rsidRPr="00EA514A">
        <w:rPr>
          <w:rFonts w:ascii="Arial" w:eastAsia="Arial" w:hAnsi="Arial" w:cs="Arial"/>
        </w:rPr>
        <w:t>miento o impedir que se den las consecuencias de hecho o jurídicas que se generan por las relaciones en él contenidas. Dicha infracción puede darse a través de hechos, actos u omisiones.</w:t>
      </w:r>
    </w:p>
    <w:p w:rsidR="00EF7CB0" w:rsidRPr="00EA514A" w:rsidRDefault="00EF7CB0">
      <w:pPr>
        <w:spacing w:after="0"/>
        <w:jc w:val="both"/>
        <w:rPr>
          <w:rFonts w:ascii="Arial" w:eastAsia="Arial" w:hAnsi="Arial" w:cs="Arial"/>
        </w:rPr>
      </w:pPr>
    </w:p>
    <w:p w:rsidR="00EF7CB0" w:rsidRPr="00EA514A" w:rsidRDefault="0079385C" w:rsidP="00EA514A">
      <w:pPr>
        <w:pStyle w:val="Prrafodelista"/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 w:rsidRPr="00EA514A">
        <w:rPr>
          <w:rFonts w:ascii="Arial" w:eastAsia="Arial" w:hAnsi="Arial" w:cs="Arial"/>
        </w:rPr>
        <w:t>Las sanciones se aplicarán con independencia de las que correspo</w:t>
      </w:r>
      <w:r w:rsidRPr="00EA514A">
        <w:rPr>
          <w:rFonts w:ascii="Arial" w:eastAsia="Arial" w:hAnsi="Arial" w:cs="Arial"/>
        </w:rPr>
        <w:t>ndan por otras faltas contempladas en este Reglamento, cometidas por el alumno en forma individual o colectiva, de acuerdo al Estatuto General o normas complementarias del Colegio. El tipo de sanción será determinada por la Dirección del Plantel correspond</w:t>
      </w:r>
      <w:r w:rsidRPr="00EA514A">
        <w:rPr>
          <w:rFonts w:ascii="Arial" w:eastAsia="Arial" w:hAnsi="Arial" w:cs="Arial"/>
        </w:rPr>
        <w:t>iente</w:t>
      </w:r>
      <w:r w:rsidRPr="00EA514A">
        <w:rPr>
          <w:rFonts w:ascii="Arial" w:eastAsia="Arial" w:hAnsi="Arial" w:cs="Arial"/>
        </w:rPr>
        <w:t>.</w:t>
      </w:r>
    </w:p>
    <w:p w:rsidR="00EF7CB0" w:rsidRDefault="0079385C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7A5AC5" w:rsidRDefault="007A5AC5" w:rsidP="007A5AC5">
      <w:pPr>
        <w:jc w:val="both"/>
        <w:rPr>
          <w:rFonts w:ascii="Arial" w:eastAsia="Arial" w:hAnsi="Arial" w:cs="Arial"/>
          <w:sz w:val="24"/>
          <w:szCs w:val="24"/>
        </w:rPr>
      </w:pPr>
    </w:p>
    <w:p w:rsidR="00EA514A" w:rsidRDefault="00EA514A" w:rsidP="007A5AC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A514A" w:rsidRDefault="00EA514A" w:rsidP="007A5AC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F7CB0" w:rsidRDefault="0079385C" w:rsidP="007A5AC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Declaro haber leído y comprendido los </w:t>
      </w:r>
      <w:r w:rsidR="007A5AC5" w:rsidRPr="007A5AC5">
        <w:rPr>
          <w:rFonts w:ascii="Arial" w:eastAsia="Arial" w:hAnsi="Arial" w:cs="Arial"/>
          <w:b/>
          <w:sz w:val="24"/>
          <w:szCs w:val="24"/>
        </w:rPr>
        <w:t xml:space="preserve">Lineamientos </w:t>
      </w:r>
      <w:r w:rsidR="007A5AC5">
        <w:rPr>
          <w:rFonts w:ascii="Arial" w:eastAsia="Arial" w:hAnsi="Arial" w:cs="Arial"/>
          <w:b/>
          <w:sz w:val="24"/>
          <w:szCs w:val="24"/>
        </w:rPr>
        <w:t>y</w:t>
      </w:r>
      <w:r w:rsidR="007A5AC5" w:rsidRPr="007A5AC5">
        <w:rPr>
          <w:rFonts w:ascii="Arial" w:eastAsia="Arial" w:hAnsi="Arial" w:cs="Arial"/>
          <w:b/>
          <w:sz w:val="24"/>
          <w:szCs w:val="24"/>
        </w:rPr>
        <w:t xml:space="preserve"> Reglamento</w:t>
      </w:r>
      <w:r w:rsidR="007A5AC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 Colegio de Ciencias y Humanidades de la UJED por lo que en mi calidad de padre o tutor me comprometo a cumplirlos y hacerlos cumplir por mi hijo (a) conociendo las sanciones que se le pued</w:t>
      </w:r>
      <w:r>
        <w:rPr>
          <w:rFonts w:ascii="Arial" w:eastAsia="Arial" w:hAnsi="Arial" w:cs="Arial"/>
          <w:sz w:val="24"/>
          <w:szCs w:val="24"/>
        </w:rPr>
        <w:t xml:space="preserve">en </w:t>
      </w:r>
      <w:r w:rsidR="007A5AC5">
        <w:rPr>
          <w:rFonts w:ascii="Arial" w:eastAsia="Arial" w:hAnsi="Arial" w:cs="Arial"/>
          <w:sz w:val="24"/>
          <w:szCs w:val="24"/>
        </w:rPr>
        <w:t>aplicar por</w:t>
      </w:r>
      <w:r>
        <w:rPr>
          <w:rFonts w:ascii="Arial" w:eastAsia="Arial" w:hAnsi="Arial" w:cs="Arial"/>
          <w:sz w:val="24"/>
          <w:szCs w:val="24"/>
        </w:rPr>
        <w:t xml:space="preserve"> cualquier falta incurrida.</w:t>
      </w:r>
    </w:p>
    <w:p w:rsidR="00EF7CB0" w:rsidRDefault="00EF7CB0">
      <w:pPr>
        <w:rPr>
          <w:rFonts w:ascii="Arial" w:eastAsia="Arial" w:hAnsi="Arial" w:cs="Arial"/>
          <w:sz w:val="24"/>
          <w:szCs w:val="24"/>
        </w:rPr>
      </w:pPr>
    </w:p>
    <w:p w:rsidR="00EF7CB0" w:rsidRDefault="0079385C" w:rsidP="007A5AC5">
      <w:pPr>
        <w:spacing w:after="16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Victoria de Durango, Dgo.,</w:t>
      </w:r>
      <w:r w:rsidR="007A5AC5">
        <w:rPr>
          <w:rFonts w:ascii="Arial" w:eastAsia="Arial" w:hAnsi="Arial" w:cs="Arial"/>
          <w:b/>
          <w:sz w:val="24"/>
          <w:szCs w:val="24"/>
        </w:rPr>
        <w:t xml:space="preserve"> a </w:t>
      </w:r>
      <w:r>
        <w:rPr>
          <w:rFonts w:ascii="Arial" w:eastAsia="Arial" w:hAnsi="Arial" w:cs="Arial"/>
          <w:b/>
          <w:sz w:val="24"/>
          <w:szCs w:val="24"/>
        </w:rPr>
        <w:t>_________ de __________________ del 2024.</w:t>
      </w:r>
    </w:p>
    <w:p w:rsidR="00EF7CB0" w:rsidRDefault="00EF7CB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A5AC5" w:rsidRDefault="007A5AC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EF7CB0" w:rsidRDefault="00EF7CB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A5AC5" w:rsidRDefault="007A5AC5" w:rsidP="007A5AC5">
      <w:pPr>
        <w:spacing w:after="16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</w:t>
      </w:r>
      <w:r>
        <w:rPr>
          <w:rFonts w:ascii="Arial" w:eastAsia="Arial" w:hAnsi="Arial" w:cs="Arial"/>
          <w:b/>
          <w:sz w:val="24"/>
          <w:szCs w:val="24"/>
        </w:rPr>
        <w:t>del alumno(a)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7A5AC5" w:rsidRDefault="007A5AC5" w:rsidP="007A5AC5">
      <w:pPr>
        <w:spacing w:after="16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</w:t>
      </w:r>
    </w:p>
    <w:p w:rsidR="007A5AC5" w:rsidRDefault="007A5AC5">
      <w:pPr>
        <w:spacing w:after="160" w:line="240" w:lineRule="auto"/>
        <w:rPr>
          <w:rFonts w:ascii="Arial" w:eastAsia="Arial" w:hAnsi="Arial" w:cs="Arial"/>
          <w:b/>
          <w:sz w:val="24"/>
          <w:szCs w:val="24"/>
        </w:rPr>
      </w:pPr>
    </w:p>
    <w:p w:rsidR="007A5AC5" w:rsidRDefault="007A5AC5" w:rsidP="007A5AC5">
      <w:pPr>
        <w:spacing w:after="16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Teléfono celular: ___________________________</w:t>
      </w:r>
    </w:p>
    <w:p w:rsidR="007A5AC5" w:rsidRDefault="007A5AC5" w:rsidP="007A5AC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A5AC5" w:rsidRPr="007A5AC5" w:rsidRDefault="007A5AC5" w:rsidP="007A5AC5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_______________________                                                                                                                 </w:t>
      </w:r>
    </w:p>
    <w:p w:rsidR="007A5AC5" w:rsidRDefault="007A5AC5" w:rsidP="007A5AC5">
      <w:pPr>
        <w:spacing w:after="16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FIRMA </w:t>
      </w:r>
      <w:r>
        <w:rPr>
          <w:rFonts w:ascii="Arial" w:eastAsia="Arial" w:hAnsi="Arial" w:cs="Arial"/>
          <w:b/>
          <w:sz w:val="24"/>
          <w:szCs w:val="24"/>
        </w:rPr>
        <w:t>DEL ALUMNO(A)</w:t>
      </w:r>
    </w:p>
    <w:p w:rsidR="007A5AC5" w:rsidRDefault="007A5AC5">
      <w:pPr>
        <w:spacing w:after="160" w:line="240" w:lineRule="auto"/>
        <w:rPr>
          <w:rFonts w:ascii="Arial" w:eastAsia="Arial" w:hAnsi="Arial" w:cs="Arial"/>
          <w:b/>
          <w:sz w:val="24"/>
          <w:szCs w:val="24"/>
        </w:rPr>
      </w:pPr>
    </w:p>
    <w:p w:rsidR="00EF7CB0" w:rsidRDefault="0079385C">
      <w:pPr>
        <w:spacing w:after="16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</w:t>
      </w:r>
      <w:r w:rsidR="007A5AC5">
        <w:rPr>
          <w:rFonts w:ascii="Arial" w:eastAsia="Arial" w:hAnsi="Arial" w:cs="Arial"/>
          <w:b/>
          <w:sz w:val="24"/>
          <w:szCs w:val="24"/>
        </w:rPr>
        <w:t>completo del</w:t>
      </w:r>
      <w:r>
        <w:rPr>
          <w:rFonts w:ascii="Arial" w:eastAsia="Arial" w:hAnsi="Arial" w:cs="Arial"/>
          <w:b/>
          <w:sz w:val="24"/>
          <w:szCs w:val="24"/>
        </w:rPr>
        <w:t xml:space="preserve"> Padre, Madre o Tutor: </w:t>
      </w:r>
    </w:p>
    <w:p w:rsidR="00EF7CB0" w:rsidRDefault="0079385C">
      <w:pPr>
        <w:spacing w:after="16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</w:t>
      </w:r>
    </w:p>
    <w:p w:rsidR="007A5AC5" w:rsidRDefault="0079385C">
      <w:pPr>
        <w:spacing w:after="16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Domicilio: __________________________________________________________________</w:t>
      </w:r>
    </w:p>
    <w:p w:rsidR="00EF7CB0" w:rsidRDefault="0079385C">
      <w:pPr>
        <w:spacing w:after="16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</w:t>
      </w:r>
    </w:p>
    <w:p w:rsidR="007A5AC5" w:rsidRDefault="007A5AC5">
      <w:pPr>
        <w:spacing w:after="160" w:line="240" w:lineRule="auto"/>
        <w:rPr>
          <w:rFonts w:ascii="Arial" w:eastAsia="Arial" w:hAnsi="Arial" w:cs="Arial"/>
          <w:b/>
          <w:sz w:val="24"/>
          <w:szCs w:val="24"/>
        </w:rPr>
      </w:pPr>
    </w:p>
    <w:p w:rsidR="007A5AC5" w:rsidRDefault="0079385C">
      <w:pPr>
        <w:spacing w:after="16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Teléfono particular: ____</w:t>
      </w:r>
      <w:r w:rsidR="007A5AC5">
        <w:rPr>
          <w:rFonts w:ascii="Arial" w:eastAsia="Arial" w:hAnsi="Arial" w:cs="Arial"/>
          <w:b/>
          <w:sz w:val="24"/>
          <w:szCs w:val="24"/>
        </w:rPr>
        <w:t>_________</w:t>
      </w:r>
      <w:r>
        <w:rPr>
          <w:rFonts w:ascii="Arial" w:eastAsia="Arial" w:hAnsi="Arial" w:cs="Arial"/>
          <w:b/>
          <w:sz w:val="24"/>
          <w:szCs w:val="24"/>
        </w:rPr>
        <w:t>_____________</w:t>
      </w:r>
      <w:r w:rsidR="007A5AC5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EF7CB0" w:rsidRDefault="0079385C">
      <w:pPr>
        <w:spacing w:after="16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Teléfono celular: ___</w:t>
      </w:r>
      <w:r w:rsidR="007A5AC5">
        <w:rPr>
          <w:rFonts w:ascii="Arial" w:eastAsia="Arial" w:hAnsi="Arial" w:cs="Arial"/>
          <w:b/>
          <w:sz w:val="24"/>
          <w:szCs w:val="24"/>
        </w:rPr>
        <w:t>_________</w:t>
      </w:r>
      <w:r>
        <w:rPr>
          <w:rFonts w:ascii="Arial" w:eastAsia="Arial" w:hAnsi="Arial" w:cs="Arial"/>
          <w:b/>
          <w:sz w:val="24"/>
          <w:szCs w:val="24"/>
        </w:rPr>
        <w:t>_________________</w:t>
      </w:r>
    </w:p>
    <w:p w:rsidR="00EF7CB0" w:rsidRDefault="00EF7CB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EF7CB0" w:rsidRDefault="00EF7CB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EF7CB0" w:rsidRDefault="00EF7CB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EF7CB0" w:rsidRPr="007A5AC5" w:rsidRDefault="0079385C" w:rsidP="007A5AC5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</w:t>
      </w:r>
      <w:r w:rsidR="007A5AC5">
        <w:rPr>
          <w:rFonts w:ascii="Arial" w:eastAsia="Arial" w:hAnsi="Arial" w:cs="Arial"/>
          <w:b/>
          <w:sz w:val="24"/>
          <w:szCs w:val="24"/>
        </w:rPr>
        <w:t>____</w:t>
      </w:r>
      <w:r>
        <w:rPr>
          <w:rFonts w:ascii="Arial" w:eastAsia="Arial" w:hAnsi="Arial" w:cs="Arial"/>
          <w:b/>
          <w:sz w:val="24"/>
          <w:szCs w:val="24"/>
        </w:rPr>
        <w:t>______________</w:t>
      </w: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EF7CB0" w:rsidRDefault="0079385C" w:rsidP="00EA514A">
      <w:pPr>
        <w:spacing w:after="160" w:line="240" w:lineRule="auto"/>
        <w:jc w:val="right"/>
      </w:pPr>
      <w:bookmarkStart w:id="2" w:name="_heading=h.cicdcj1aug1m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 xml:space="preserve">  FIRMA DEL PADRE, MADRE O TUTOR</w:t>
      </w:r>
    </w:p>
    <w:sectPr w:rsidR="00EF7CB0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5C" w:rsidRDefault="0079385C">
      <w:pPr>
        <w:spacing w:after="0" w:line="240" w:lineRule="auto"/>
      </w:pPr>
      <w:r>
        <w:separator/>
      </w:r>
    </w:p>
  </w:endnote>
  <w:endnote w:type="continuationSeparator" w:id="0">
    <w:p w:rsidR="0079385C" w:rsidRDefault="0079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5C" w:rsidRDefault="0079385C">
      <w:pPr>
        <w:spacing w:after="0" w:line="240" w:lineRule="auto"/>
      </w:pPr>
      <w:r>
        <w:separator/>
      </w:r>
    </w:p>
  </w:footnote>
  <w:footnote w:type="continuationSeparator" w:id="0">
    <w:p w:rsidR="0079385C" w:rsidRDefault="0079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CB0" w:rsidRPr="00EA514A" w:rsidRDefault="007A5AC5">
    <w:pPr>
      <w:tabs>
        <w:tab w:val="left" w:pos="3091"/>
      </w:tabs>
      <w:spacing w:after="0" w:line="240" w:lineRule="auto"/>
      <w:jc w:val="center"/>
      <w:rPr>
        <w:b/>
        <w:sz w:val="36"/>
        <w:szCs w:val="28"/>
      </w:rPr>
    </w:pPr>
    <w:r w:rsidRPr="00EA514A">
      <w:rPr>
        <w:b/>
        <w:noProof/>
        <w:sz w:val="28"/>
      </w:rPr>
      <w:drawing>
        <wp:anchor distT="0" distB="0" distL="0" distR="0" simplePos="0" relativeHeight="251658240" behindDoc="1" locked="0" layoutInCell="1" hidden="0" allowOverlap="1" wp14:anchorId="1779DAA2" wp14:editId="38C528F5">
          <wp:simplePos x="0" y="0"/>
          <wp:positionH relativeFrom="column">
            <wp:posOffset>5271706</wp:posOffset>
          </wp:positionH>
          <wp:positionV relativeFrom="paragraph">
            <wp:posOffset>-44002</wp:posOffset>
          </wp:positionV>
          <wp:extent cx="567915" cy="645459"/>
          <wp:effectExtent l="0" t="0" r="3810" b="2540"/>
          <wp:wrapNone/>
          <wp:docPr id="3" name="image1.jpg" descr="Resultado de imagen para logo cch uj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esultado de imagen para logo cch uj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915" cy="645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A514A">
      <w:rPr>
        <w:b/>
        <w:noProof/>
        <w:sz w:val="28"/>
      </w:rPr>
      <w:drawing>
        <wp:anchor distT="0" distB="0" distL="0" distR="0" simplePos="0" relativeHeight="251659264" behindDoc="1" locked="0" layoutInCell="1" hidden="0" allowOverlap="1" wp14:anchorId="7EC10A01" wp14:editId="4EA9C1BF">
          <wp:simplePos x="0" y="0"/>
          <wp:positionH relativeFrom="column">
            <wp:posOffset>-277808</wp:posOffset>
          </wp:positionH>
          <wp:positionV relativeFrom="paragraph">
            <wp:posOffset>-82363</wp:posOffset>
          </wp:positionV>
          <wp:extent cx="606340" cy="684224"/>
          <wp:effectExtent l="0" t="0" r="3810" b="1905"/>
          <wp:wrapNone/>
          <wp:docPr id="4" name="image2.jpg" descr="Logo UJ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UJED"/>
                  <pic:cNvPicPr preferRelativeResize="0"/>
                </pic:nvPicPr>
                <pic:blipFill rotWithShape="1">
                  <a:blip r:embed="rId2"/>
                  <a:srcRect l="5535" t="26171" r="57329" b="27112"/>
                  <a:stretch/>
                </pic:blipFill>
                <pic:spPr bwMode="auto">
                  <a:xfrm>
                    <a:off x="0" y="0"/>
                    <a:ext cx="606340" cy="684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85C" w:rsidRPr="00EA514A">
      <w:rPr>
        <w:b/>
        <w:sz w:val="36"/>
        <w:szCs w:val="28"/>
      </w:rPr>
      <w:t xml:space="preserve">Universidad Juárez del Estado de </w:t>
    </w:r>
    <w:r w:rsidR="0079385C" w:rsidRPr="00EA514A">
      <w:rPr>
        <w:b/>
        <w:sz w:val="36"/>
        <w:szCs w:val="28"/>
      </w:rPr>
      <w:t>Durango</w:t>
    </w:r>
  </w:p>
  <w:p w:rsidR="00EF7CB0" w:rsidRDefault="0079385C">
    <w:pPr>
      <w:tabs>
        <w:tab w:val="left" w:pos="3091"/>
      </w:tabs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Colegio de Ciencias y Humanidades</w:t>
    </w:r>
  </w:p>
  <w:p w:rsidR="00EF7CB0" w:rsidRDefault="0079385C">
    <w:pPr>
      <w:tabs>
        <w:tab w:val="left" w:pos="3091"/>
      </w:tabs>
      <w:spacing w:after="0" w:line="240" w:lineRule="auto"/>
      <w:jc w:val="center"/>
      <w:rPr>
        <w:sz w:val="28"/>
        <w:szCs w:val="28"/>
      </w:rPr>
    </w:pPr>
    <w:r>
      <w:rPr>
        <w:rFonts w:ascii="Arial" w:eastAsia="Arial" w:hAnsi="Arial" w:cs="Arial"/>
        <w:b/>
        <w:sz w:val="24"/>
        <w:szCs w:val="24"/>
      </w:rPr>
      <w:t>RCCHCOE, 01, H</w:t>
    </w:r>
  </w:p>
  <w:p w:rsidR="00EF7CB0" w:rsidRDefault="00EF7C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816"/>
    <w:multiLevelType w:val="multilevel"/>
    <w:tmpl w:val="7236E4F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8EA"/>
    <w:multiLevelType w:val="multilevel"/>
    <w:tmpl w:val="9A121BA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65C6"/>
    <w:multiLevelType w:val="multilevel"/>
    <w:tmpl w:val="ED28A3E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513E9"/>
    <w:multiLevelType w:val="multilevel"/>
    <w:tmpl w:val="E36C286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669C6"/>
    <w:multiLevelType w:val="multilevel"/>
    <w:tmpl w:val="5FDCD3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0533D"/>
    <w:multiLevelType w:val="multilevel"/>
    <w:tmpl w:val="B776B58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E2FE4"/>
    <w:multiLevelType w:val="hybridMultilevel"/>
    <w:tmpl w:val="D1F67F24"/>
    <w:lvl w:ilvl="0" w:tplc="BD061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7354E"/>
    <w:multiLevelType w:val="multilevel"/>
    <w:tmpl w:val="2F0065E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B712C"/>
    <w:multiLevelType w:val="multilevel"/>
    <w:tmpl w:val="DFD20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5173F9"/>
    <w:multiLevelType w:val="hybridMultilevel"/>
    <w:tmpl w:val="C2327624"/>
    <w:lvl w:ilvl="0" w:tplc="BD061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42115"/>
    <w:multiLevelType w:val="multilevel"/>
    <w:tmpl w:val="704A59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AF2109"/>
    <w:multiLevelType w:val="multilevel"/>
    <w:tmpl w:val="F09088B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B0"/>
    <w:rsid w:val="0079385C"/>
    <w:rsid w:val="007A5AC5"/>
    <w:rsid w:val="00EA514A"/>
    <w:rsid w:val="00E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5B7D4"/>
  <w15:docId w15:val="{FC1082E7-B7EC-4B08-8F39-75120A87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45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270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7045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704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04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04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04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045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45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90C"/>
  </w:style>
  <w:style w:type="paragraph" w:styleId="Piedepgina">
    <w:name w:val="footer"/>
    <w:basedOn w:val="Normal"/>
    <w:link w:val="PiedepginaCar"/>
    <w:uiPriority w:val="99"/>
    <w:unhideWhenUsed/>
    <w:rsid w:val="00C8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90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s2SfwRdnaPb5+kUO8mKVqKFrw==">CgMxLjAyCGguZ2pkZ3hzMghoLmdqZGd4czIOaC5jaWNkY2oxYXVnMW04AHIhMXR1SnM0R0pCbE51SlJmSmFWOTJHRzFoRll6dzdTYmZf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Areola</dc:creator>
  <cp:lastModifiedBy>Orienta</cp:lastModifiedBy>
  <cp:revision>2</cp:revision>
  <dcterms:created xsi:type="dcterms:W3CDTF">2024-06-27T18:46:00Z</dcterms:created>
  <dcterms:modified xsi:type="dcterms:W3CDTF">2024-06-27T18:46:00Z</dcterms:modified>
</cp:coreProperties>
</file>